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61" w:rsidRPr="006800C1" w:rsidRDefault="006800C1" w:rsidP="006800C1">
      <w:pPr>
        <w:pStyle w:val="Heading3"/>
        <w:tabs>
          <w:tab w:val="left" w:pos="2127"/>
        </w:tabs>
        <w:spacing w:before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E61" w:rsidRPr="006800C1">
        <w:rPr>
          <w:sz w:val="28"/>
          <w:szCs w:val="28"/>
        </w:rPr>
        <w:t>Действия</w:t>
      </w:r>
      <w:r w:rsidR="00346E61" w:rsidRPr="006800C1">
        <w:rPr>
          <w:spacing w:val="-3"/>
          <w:sz w:val="28"/>
          <w:szCs w:val="28"/>
        </w:rPr>
        <w:t xml:space="preserve"> </w:t>
      </w:r>
      <w:r w:rsidR="00346E61" w:rsidRPr="006800C1">
        <w:rPr>
          <w:sz w:val="28"/>
          <w:szCs w:val="28"/>
        </w:rPr>
        <w:t>сотрудника</w:t>
      </w:r>
      <w:r w:rsidR="00346E61" w:rsidRPr="006800C1">
        <w:rPr>
          <w:spacing w:val="-2"/>
          <w:sz w:val="28"/>
          <w:szCs w:val="28"/>
        </w:rPr>
        <w:t xml:space="preserve"> </w:t>
      </w:r>
      <w:r w:rsidR="00346E61" w:rsidRPr="006800C1">
        <w:rPr>
          <w:sz w:val="28"/>
          <w:szCs w:val="28"/>
        </w:rPr>
        <w:t>охраны</w:t>
      </w:r>
      <w:r w:rsidR="00346E61" w:rsidRPr="006800C1">
        <w:rPr>
          <w:spacing w:val="-2"/>
          <w:sz w:val="28"/>
          <w:szCs w:val="28"/>
        </w:rPr>
        <w:t xml:space="preserve"> </w:t>
      </w:r>
      <w:r w:rsidR="00346E61" w:rsidRPr="006800C1">
        <w:rPr>
          <w:sz w:val="28"/>
          <w:szCs w:val="28"/>
        </w:rPr>
        <w:t>в</w:t>
      </w:r>
      <w:r w:rsidR="00346E61" w:rsidRPr="006800C1">
        <w:rPr>
          <w:spacing w:val="-3"/>
          <w:sz w:val="28"/>
          <w:szCs w:val="28"/>
        </w:rPr>
        <w:t xml:space="preserve"> </w:t>
      </w:r>
      <w:r w:rsidR="00346E61" w:rsidRPr="006800C1">
        <w:rPr>
          <w:sz w:val="28"/>
          <w:szCs w:val="28"/>
        </w:rPr>
        <w:t>чрезвычайных</w:t>
      </w:r>
      <w:r w:rsidR="00346E61" w:rsidRPr="006800C1">
        <w:rPr>
          <w:spacing w:val="-2"/>
          <w:sz w:val="28"/>
          <w:szCs w:val="28"/>
        </w:rPr>
        <w:t xml:space="preserve"> </w:t>
      </w:r>
      <w:r w:rsidR="00346E61" w:rsidRPr="006800C1">
        <w:rPr>
          <w:sz w:val="28"/>
          <w:szCs w:val="28"/>
        </w:rPr>
        <w:t>обстоятельствах</w:t>
      </w:r>
    </w:p>
    <w:p w:rsidR="00346E61" w:rsidRDefault="00346E61" w:rsidP="00346E61">
      <w:pPr>
        <w:pStyle w:val="a3"/>
        <w:spacing w:before="7"/>
        <w:rPr>
          <w:b/>
          <w:sz w:val="23"/>
        </w:rPr>
      </w:pPr>
    </w:p>
    <w:p w:rsidR="00346E61" w:rsidRDefault="00346E61" w:rsidP="00346E61">
      <w:pPr>
        <w:pStyle w:val="a3"/>
        <w:ind w:left="742" w:right="692" w:firstLine="748"/>
        <w:jc w:val="both"/>
      </w:pPr>
      <w:r>
        <w:rPr>
          <w:u w:val="single"/>
        </w:rPr>
        <w:t>При обнаружении предмета, подозрительного на взрывное устройство</w:t>
      </w:r>
      <w:r>
        <w:t>, сотрудник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обязан:</w:t>
      </w:r>
    </w:p>
    <w:p w:rsidR="00346E61" w:rsidRDefault="00346E61" w:rsidP="00346E61">
      <w:pPr>
        <w:pStyle w:val="a5"/>
        <w:numPr>
          <w:ilvl w:val="0"/>
          <w:numId w:val="3"/>
        </w:numPr>
        <w:tabs>
          <w:tab w:val="left" w:pos="1856"/>
        </w:tabs>
        <w:ind w:right="696" w:firstLine="748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 сообщить о случившемся в территориальные подразделения ФСБ и ОМВД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телефонам:</w:t>
      </w:r>
    </w:p>
    <w:p w:rsidR="00346E61" w:rsidRDefault="00346E61" w:rsidP="00346E61">
      <w:pPr>
        <w:pStyle w:val="a7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1.Дежурная часть ОМВД РФ по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Дигорскому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району – 02, 88673391-0-02.</w:t>
      </w:r>
    </w:p>
    <w:p w:rsidR="00346E61" w:rsidRDefault="00346E61" w:rsidP="00346E61">
      <w:pPr>
        <w:ind w:left="567"/>
      </w:pPr>
      <w:r>
        <w:t xml:space="preserve">2. </w:t>
      </w:r>
      <w:r w:rsidRPr="00F04A53">
        <w:t xml:space="preserve">. </w:t>
      </w:r>
      <w:r>
        <w:t xml:space="preserve">ПСЧ- 8 ФГКУ «1 отряд ФПС по РСО - Алания» </w:t>
      </w:r>
      <w:r w:rsidRPr="00F04A53">
        <w:t xml:space="preserve"> -</w:t>
      </w:r>
      <w:r>
        <w:t xml:space="preserve"> </w:t>
      </w:r>
      <w:r w:rsidRPr="00F04A53">
        <w:t>01, 88763391019</w:t>
      </w:r>
    </w:p>
    <w:p w:rsidR="00346E61" w:rsidRPr="003A4EE3" w:rsidRDefault="00346E61" w:rsidP="00346E61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3A4EE3">
        <w:rPr>
          <w:rFonts w:ascii="Times New Roman" w:hAnsi="Times New Roman" w:cs="Times New Roman"/>
          <w:sz w:val="24"/>
          <w:szCs w:val="24"/>
        </w:rPr>
        <w:t>3.Территориальный орган ФСБ- 8867313-56-42.</w:t>
      </w:r>
    </w:p>
    <w:p w:rsidR="00346E61" w:rsidRPr="003A4EE3" w:rsidRDefault="00346E61" w:rsidP="00346E61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3A4EE3">
        <w:rPr>
          <w:rFonts w:ascii="Times New Roman" w:hAnsi="Times New Roman" w:cs="Times New Roman"/>
          <w:sz w:val="24"/>
          <w:szCs w:val="24"/>
        </w:rPr>
        <w:t>4. Территориальный орган ОМВД- 88673391002.</w:t>
      </w:r>
    </w:p>
    <w:p w:rsidR="00346E61" w:rsidRPr="003A4EE3" w:rsidRDefault="00346E61" w:rsidP="00346E61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3A4EE3">
        <w:rPr>
          <w:rFonts w:ascii="Times New Roman" w:hAnsi="Times New Roman" w:cs="Times New Roman"/>
          <w:sz w:val="24"/>
          <w:szCs w:val="24"/>
        </w:rPr>
        <w:t>5.Территориальный орган МЧС – 88673391019</w:t>
      </w:r>
    </w:p>
    <w:p w:rsidR="00346E61" w:rsidRPr="003A4EE3" w:rsidRDefault="00346E61" w:rsidP="00346E61">
      <w:pPr>
        <w:pStyle w:val="a6"/>
        <w:ind w:right="4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</w:t>
      </w:r>
      <w:r w:rsidRPr="003A4EE3">
        <w:rPr>
          <w:rFonts w:ascii="Times New Roman" w:hAnsi="Times New Roman" w:cs="Times New Roman"/>
          <w:sz w:val="24"/>
          <w:szCs w:val="24"/>
        </w:rPr>
        <w:t>Скорая помощь – 03,88673392999</w:t>
      </w:r>
    </w:p>
    <w:p w:rsidR="00346E61" w:rsidRDefault="00346E61" w:rsidP="00346E61">
      <w:pPr>
        <w:tabs>
          <w:tab w:val="left" w:pos="1731"/>
        </w:tabs>
        <w:ind w:left="377" w:right="4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7. </w:t>
      </w:r>
      <w:r w:rsidRPr="00346E61">
        <w:rPr>
          <w:sz w:val="24"/>
          <w:szCs w:val="24"/>
        </w:rPr>
        <w:t xml:space="preserve">Орган местного самоуправления по подведомственности места массового пребывания людей – АМС МО </w:t>
      </w:r>
      <w:proofErr w:type="spellStart"/>
      <w:r w:rsidRPr="00346E61">
        <w:rPr>
          <w:sz w:val="24"/>
          <w:szCs w:val="24"/>
        </w:rPr>
        <w:t>Дигорский</w:t>
      </w:r>
      <w:proofErr w:type="spellEnd"/>
      <w:r w:rsidRPr="00346E61">
        <w:rPr>
          <w:sz w:val="24"/>
          <w:szCs w:val="24"/>
        </w:rPr>
        <w:t xml:space="preserve"> район 88673392777, 88673391088</w:t>
      </w:r>
    </w:p>
    <w:p w:rsidR="00346E61" w:rsidRPr="00346E61" w:rsidRDefault="00346E61" w:rsidP="00346E61">
      <w:pPr>
        <w:tabs>
          <w:tab w:val="left" w:pos="1731"/>
        </w:tabs>
        <w:ind w:left="377"/>
        <w:jc w:val="both"/>
        <w:rPr>
          <w:sz w:val="24"/>
        </w:rPr>
      </w:pPr>
      <w:r w:rsidRPr="00346E61">
        <w:rPr>
          <w:sz w:val="24"/>
        </w:rPr>
        <w:t>Зафиксировать</w:t>
      </w:r>
      <w:r w:rsidRPr="00346E61">
        <w:rPr>
          <w:spacing w:val="-3"/>
          <w:sz w:val="24"/>
        </w:rPr>
        <w:t xml:space="preserve"> </w:t>
      </w:r>
      <w:r w:rsidRPr="00346E61">
        <w:rPr>
          <w:sz w:val="24"/>
        </w:rPr>
        <w:t>время</w:t>
      </w:r>
      <w:r w:rsidRPr="00346E61">
        <w:rPr>
          <w:spacing w:val="-4"/>
          <w:sz w:val="24"/>
        </w:rPr>
        <w:t xml:space="preserve"> </w:t>
      </w:r>
      <w:r w:rsidRPr="00346E61">
        <w:rPr>
          <w:sz w:val="24"/>
        </w:rPr>
        <w:t>обнаружения</w:t>
      </w:r>
      <w:r w:rsidRPr="00346E61">
        <w:rPr>
          <w:spacing w:val="-4"/>
          <w:sz w:val="24"/>
        </w:rPr>
        <w:t xml:space="preserve"> </w:t>
      </w:r>
      <w:r w:rsidRPr="00346E61">
        <w:rPr>
          <w:sz w:val="24"/>
        </w:rPr>
        <w:t>подозрительного</w:t>
      </w:r>
      <w:r w:rsidRPr="00346E61">
        <w:rPr>
          <w:spacing w:val="-4"/>
          <w:sz w:val="24"/>
        </w:rPr>
        <w:t xml:space="preserve"> </w:t>
      </w:r>
      <w:r w:rsidRPr="00346E61">
        <w:rPr>
          <w:sz w:val="24"/>
        </w:rPr>
        <w:t>предмета.</w:t>
      </w:r>
    </w:p>
    <w:p w:rsidR="00346E61" w:rsidRPr="00346E61" w:rsidRDefault="00346E61" w:rsidP="00346E61">
      <w:pPr>
        <w:tabs>
          <w:tab w:val="left" w:pos="1762"/>
        </w:tabs>
        <w:spacing w:before="1"/>
        <w:ind w:left="377" w:right="694"/>
        <w:jc w:val="both"/>
        <w:rPr>
          <w:sz w:val="24"/>
        </w:rPr>
      </w:pPr>
      <w:r>
        <w:rPr>
          <w:sz w:val="24"/>
        </w:rPr>
        <w:t xml:space="preserve">2. </w:t>
      </w:r>
      <w:r w:rsidRPr="00346E61">
        <w:rPr>
          <w:sz w:val="24"/>
        </w:rPr>
        <w:t>До прибытия оперативно-следственной группы исключить доступ посторонних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лиц к подозрительному предмету и не предпринимать самостоятельных действий с ним, а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также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обеспечить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выход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сотрудников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и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учащихся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на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безопасное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расстояние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(</w:t>
      </w:r>
      <w:proofErr w:type="gramStart"/>
      <w:r w:rsidRPr="00346E61">
        <w:rPr>
          <w:sz w:val="24"/>
        </w:rPr>
        <w:t>см</w:t>
      </w:r>
      <w:proofErr w:type="gramEnd"/>
      <w:r w:rsidRPr="00346E61">
        <w:rPr>
          <w:sz w:val="24"/>
        </w:rPr>
        <w:t>.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Приложение</w:t>
      </w:r>
      <w:r w:rsidRPr="00346E61">
        <w:rPr>
          <w:spacing w:val="-2"/>
          <w:sz w:val="24"/>
        </w:rPr>
        <w:t xml:space="preserve"> </w:t>
      </w:r>
      <w:r w:rsidRPr="00346E61">
        <w:rPr>
          <w:sz w:val="24"/>
        </w:rPr>
        <w:t>№</w:t>
      </w:r>
      <w:r w:rsidRPr="00346E61">
        <w:rPr>
          <w:spacing w:val="-1"/>
          <w:sz w:val="24"/>
        </w:rPr>
        <w:t xml:space="preserve"> </w:t>
      </w:r>
      <w:r w:rsidRPr="00346E61">
        <w:rPr>
          <w:sz w:val="24"/>
        </w:rPr>
        <w:t>2).</w:t>
      </w:r>
    </w:p>
    <w:p w:rsidR="00346E61" w:rsidRDefault="00346E61" w:rsidP="00346E61">
      <w:pPr>
        <w:tabs>
          <w:tab w:val="left" w:pos="1868"/>
        </w:tabs>
        <w:ind w:left="377" w:right="688"/>
        <w:jc w:val="both"/>
        <w:rPr>
          <w:sz w:val="24"/>
        </w:rPr>
      </w:pPr>
      <w:r>
        <w:rPr>
          <w:sz w:val="24"/>
        </w:rPr>
        <w:t xml:space="preserve">3. </w:t>
      </w:r>
      <w:r w:rsidRPr="00346E61">
        <w:rPr>
          <w:sz w:val="24"/>
        </w:rPr>
        <w:t>Обеспечить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возможность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беспрепятственного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прохода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(проезда)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к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месту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нахождения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подозрительного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предмета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сотрудников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и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автомашин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правоохранительных</w:t>
      </w:r>
      <w:r w:rsidRPr="00346E61">
        <w:rPr>
          <w:spacing w:val="-57"/>
          <w:sz w:val="24"/>
        </w:rPr>
        <w:t xml:space="preserve"> </w:t>
      </w:r>
      <w:r w:rsidRPr="00346E61">
        <w:rPr>
          <w:sz w:val="24"/>
        </w:rPr>
        <w:t>органов,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скорой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медицинской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помощи,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пожарной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охраны,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МЧС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России,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служб</w:t>
      </w:r>
      <w:r w:rsidRPr="00346E61">
        <w:rPr>
          <w:spacing w:val="1"/>
          <w:sz w:val="24"/>
        </w:rPr>
        <w:t xml:space="preserve"> </w:t>
      </w:r>
      <w:r w:rsidRPr="00346E61">
        <w:rPr>
          <w:sz w:val="24"/>
        </w:rPr>
        <w:t>эксплуатации.</w:t>
      </w:r>
    </w:p>
    <w:p w:rsidR="00346E61" w:rsidRPr="00346E61" w:rsidRDefault="00346E61" w:rsidP="00346E61">
      <w:pPr>
        <w:tabs>
          <w:tab w:val="left" w:pos="1868"/>
        </w:tabs>
        <w:ind w:left="377" w:right="688"/>
        <w:jc w:val="both"/>
        <w:rPr>
          <w:sz w:val="24"/>
        </w:rPr>
      </w:pPr>
    </w:p>
    <w:p w:rsidR="00346E61" w:rsidRPr="006800C1" w:rsidRDefault="00346E61" w:rsidP="00346E61">
      <w:pPr>
        <w:ind w:left="1490"/>
        <w:jc w:val="both"/>
        <w:rPr>
          <w:b/>
          <w:sz w:val="26"/>
          <w:szCs w:val="26"/>
        </w:rPr>
      </w:pPr>
      <w:r w:rsidRPr="006800C1">
        <w:rPr>
          <w:b/>
          <w:sz w:val="26"/>
          <w:szCs w:val="26"/>
          <w:u w:val="single"/>
        </w:rPr>
        <w:t>При</w:t>
      </w:r>
      <w:r w:rsidRPr="006800C1">
        <w:rPr>
          <w:b/>
          <w:spacing w:val="-3"/>
          <w:sz w:val="26"/>
          <w:szCs w:val="26"/>
          <w:u w:val="single"/>
        </w:rPr>
        <w:t xml:space="preserve"> </w:t>
      </w:r>
      <w:r w:rsidRPr="006800C1">
        <w:rPr>
          <w:b/>
          <w:sz w:val="26"/>
          <w:szCs w:val="26"/>
          <w:u w:val="single"/>
        </w:rPr>
        <w:t>поступлении</w:t>
      </w:r>
      <w:r w:rsidRPr="006800C1">
        <w:rPr>
          <w:b/>
          <w:spacing w:val="1"/>
          <w:sz w:val="26"/>
          <w:szCs w:val="26"/>
          <w:u w:val="single"/>
        </w:rPr>
        <w:t xml:space="preserve"> </w:t>
      </w:r>
      <w:r w:rsidRPr="006800C1">
        <w:rPr>
          <w:b/>
          <w:sz w:val="26"/>
          <w:szCs w:val="26"/>
          <w:u w:val="single"/>
        </w:rPr>
        <w:t>угрозы</w:t>
      </w:r>
      <w:r w:rsidRPr="006800C1">
        <w:rPr>
          <w:b/>
          <w:spacing w:val="-3"/>
          <w:sz w:val="26"/>
          <w:szCs w:val="26"/>
          <w:u w:val="single"/>
        </w:rPr>
        <w:t xml:space="preserve"> </w:t>
      </w:r>
      <w:r w:rsidRPr="006800C1">
        <w:rPr>
          <w:b/>
          <w:sz w:val="26"/>
          <w:szCs w:val="26"/>
          <w:u w:val="single"/>
        </w:rPr>
        <w:t>по</w:t>
      </w:r>
      <w:r w:rsidRPr="006800C1">
        <w:rPr>
          <w:b/>
          <w:spacing w:val="-2"/>
          <w:sz w:val="26"/>
          <w:szCs w:val="26"/>
          <w:u w:val="single"/>
        </w:rPr>
        <w:t xml:space="preserve"> </w:t>
      </w:r>
      <w:r w:rsidRPr="006800C1">
        <w:rPr>
          <w:b/>
          <w:sz w:val="26"/>
          <w:szCs w:val="26"/>
          <w:u w:val="single"/>
        </w:rPr>
        <w:t>телефону</w:t>
      </w:r>
      <w:r w:rsidRPr="006800C1">
        <w:rPr>
          <w:b/>
          <w:spacing w:val="-4"/>
          <w:sz w:val="26"/>
          <w:szCs w:val="26"/>
        </w:rPr>
        <w:t xml:space="preserve"> </w:t>
      </w:r>
      <w:r w:rsidRPr="006800C1">
        <w:rPr>
          <w:b/>
          <w:sz w:val="26"/>
          <w:szCs w:val="26"/>
        </w:rPr>
        <w:t>сотрудник</w:t>
      </w:r>
      <w:r w:rsidRPr="006800C1">
        <w:rPr>
          <w:b/>
          <w:spacing w:val="-2"/>
          <w:sz w:val="26"/>
          <w:szCs w:val="26"/>
        </w:rPr>
        <w:t xml:space="preserve"> </w:t>
      </w:r>
      <w:r w:rsidRPr="006800C1">
        <w:rPr>
          <w:b/>
          <w:sz w:val="26"/>
          <w:szCs w:val="26"/>
        </w:rPr>
        <w:t>охраны</w:t>
      </w:r>
      <w:r w:rsidRPr="006800C1">
        <w:rPr>
          <w:b/>
          <w:spacing w:val="-2"/>
          <w:sz w:val="26"/>
          <w:szCs w:val="26"/>
        </w:rPr>
        <w:t xml:space="preserve"> </w:t>
      </w:r>
      <w:r w:rsidRPr="006800C1">
        <w:rPr>
          <w:b/>
          <w:sz w:val="26"/>
          <w:szCs w:val="26"/>
        </w:rPr>
        <w:t>обязан:</w:t>
      </w:r>
    </w:p>
    <w:p w:rsidR="00346E61" w:rsidRDefault="00346E61" w:rsidP="00346E61">
      <w:pPr>
        <w:pStyle w:val="a5"/>
        <w:numPr>
          <w:ilvl w:val="0"/>
          <w:numId w:val="2"/>
        </w:numPr>
        <w:tabs>
          <w:tab w:val="left" w:pos="1779"/>
        </w:tabs>
        <w:ind w:right="697" w:firstLine="748"/>
        <w:jc w:val="both"/>
        <w:rPr>
          <w:sz w:val="24"/>
        </w:rPr>
      </w:pPr>
      <w:r>
        <w:rPr>
          <w:sz w:val="24"/>
        </w:rPr>
        <w:t>Постараться дословно запомнить разговор и зафиксировать его на бумаге;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 разговора постараться определить пол, возраст звонившего и особенности его (ее)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049"/>
          <w:tab w:val="left" w:pos="2050"/>
        </w:tabs>
        <w:spacing w:line="274" w:lineRule="exact"/>
        <w:ind w:left="2050" w:hanging="560"/>
        <w:rPr>
          <w:sz w:val="24"/>
        </w:rPr>
      </w:pPr>
      <w:r>
        <w:rPr>
          <w:sz w:val="24"/>
        </w:rPr>
        <w:t>голос: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громкий,</w:t>
      </w:r>
      <w:r>
        <w:rPr>
          <w:spacing w:val="-4"/>
          <w:sz w:val="24"/>
        </w:rPr>
        <w:t xml:space="preserve"> </w:t>
      </w:r>
      <w:r>
        <w:rPr>
          <w:sz w:val="24"/>
        </w:rPr>
        <w:t>(тихий),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4"/>
          <w:sz w:val="24"/>
        </w:rPr>
        <w:t xml:space="preserve"> </w:t>
      </w:r>
      <w:r>
        <w:rPr>
          <w:sz w:val="24"/>
        </w:rPr>
        <w:t>(высокий);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049"/>
          <w:tab w:val="left" w:pos="2050"/>
        </w:tabs>
        <w:ind w:left="2050" w:hanging="560"/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быстрый,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медленный,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неравномерный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паузами);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049"/>
          <w:tab w:val="left" w:pos="2050"/>
        </w:tabs>
        <w:ind w:right="701" w:firstLine="748"/>
        <w:rPr>
          <w:sz w:val="24"/>
        </w:rPr>
      </w:pPr>
      <w:r>
        <w:rPr>
          <w:sz w:val="24"/>
        </w:rPr>
        <w:t>произношение: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отчетливое,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заиканием,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шепелявое,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диалектом;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049"/>
          <w:tab w:val="left" w:pos="2050"/>
        </w:tabs>
        <w:ind w:left="2050" w:hanging="560"/>
        <w:rPr>
          <w:sz w:val="24"/>
        </w:rPr>
      </w:pPr>
      <w:r>
        <w:rPr>
          <w:sz w:val="24"/>
        </w:rPr>
        <w:t>манера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развязная,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напористая,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неуверенная,</w:t>
      </w:r>
      <w:r>
        <w:rPr>
          <w:spacing w:val="-4"/>
          <w:sz w:val="24"/>
        </w:rPr>
        <w:t xml:space="preserve"> </w:t>
      </w:r>
      <w:r>
        <w:rPr>
          <w:sz w:val="24"/>
        </w:rPr>
        <w:t>вкрадчивая,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издевкой</w:t>
      </w:r>
      <w:proofErr w:type="gramEnd"/>
      <w:r>
        <w:rPr>
          <w:sz w:val="24"/>
        </w:rPr>
        <w:t>;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049"/>
          <w:tab w:val="left" w:pos="2050"/>
        </w:tabs>
        <w:ind w:right="694" w:firstLine="748"/>
        <w:rPr>
          <w:sz w:val="24"/>
        </w:rPr>
      </w:pPr>
      <w:r>
        <w:rPr>
          <w:sz w:val="24"/>
        </w:rPr>
        <w:t>характер лексики: с речевыми штампами и с часто повторяющимися словам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паразитами,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сленговыми и нецензурными.</w:t>
      </w:r>
    </w:p>
    <w:p w:rsidR="00346E61" w:rsidRDefault="00346E61" w:rsidP="00346E61">
      <w:pPr>
        <w:pStyle w:val="a5"/>
        <w:numPr>
          <w:ilvl w:val="0"/>
          <w:numId w:val="2"/>
        </w:numPr>
        <w:tabs>
          <w:tab w:val="left" w:pos="1784"/>
        </w:tabs>
        <w:ind w:right="690" w:firstLine="748"/>
        <w:jc w:val="both"/>
        <w:rPr>
          <w:sz w:val="24"/>
        </w:rPr>
      </w:pPr>
      <w:r>
        <w:rPr>
          <w:sz w:val="24"/>
        </w:rPr>
        <w:t>Обязательно отметить звуковой фон (шум автомашин или железнодорожного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 теле-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радиоаппаратуры,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346E61" w:rsidRDefault="00346E61" w:rsidP="00346E61">
      <w:pPr>
        <w:pStyle w:val="a5"/>
        <w:numPr>
          <w:ilvl w:val="0"/>
          <w:numId w:val="2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Отметить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6"/>
          <w:sz w:val="24"/>
        </w:rPr>
        <w:t xml:space="preserve"> </w:t>
      </w:r>
      <w:r>
        <w:rPr>
          <w:sz w:val="24"/>
        </w:rPr>
        <w:t>(городской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междугородний).</w:t>
      </w:r>
    </w:p>
    <w:p w:rsidR="00346E61" w:rsidRDefault="00346E61" w:rsidP="00346E61">
      <w:pPr>
        <w:pStyle w:val="a5"/>
        <w:numPr>
          <w:ilvl w:val="0"/>
          <w:numId w:val="2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разговора.</w:t>
      </w:r>
    </w:p>
    <w:p w:rsidR="00346E61" w:rsidRDefault="00346E61" w:rsidP="00346E61">
      <w:pPr>
        <w:pStyle w:val="a5"/>
        <w:numPr>
          <w:ilvl w:val="0"/>
          <w:numId w:val="2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вопросы: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157"/>
          <w:tab w:val="left" w:pos="2158"/>
        </w:tabs>
        <w:ind w:left="2158" w:hanging="668"/>
        <w:rPr>
          <w:sz w:val="24"/>
        </w:rPr>
      </w:pPr>
      <w:r>
        <w:rPr>
          <w:sz w:val="24"/>
        </w:rPr>
        <w:t>Куда,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кому,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звонит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человек?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157"/>
          <w:tab w:val="left" w:pos="2158"/>
        </w:tabs>
        <w:spacing w:before="1"/>
        <w:ind w:left="2158" w:hanging="668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(она)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выдвигает?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157"/>
          <w:tab w:val="left" w:pos="2158"/>
        </w:tabs>
        <w:ind w:right="693" w:firstLine="748"/>
        <w:rPr>
          <w:sz w:val="24"/>
        </w:rPr>
      </w:pP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(она)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какую-либо 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лиц?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157"/>
          <w:tab w:val="left" w:pos="2158"/>
        </w:tabs>
        <w:ind w:left="2158" w:hanging="66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(она)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согласны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задуманного?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157"/>
          <w:tab w:val="left" w:pos="2158"/>
        </w:tabs>
        <w:ind w:left="2158" w:hanging="66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позвонит</w:t>
      </w:r>
      <w:r>
        <w:rPr>
          <w:spacing w:val="-2"/>
          <w:sz w:val="24"/>
        </w:rPr>
        <w:t xml:space="preserve"> </w:t>
      </w:r>
      <w:r>
        <w:rPr>
          <w:sz w:val="24"/>
        </w:rPr>
        <w:t>сам?</w:t>
      </w:r>
    </w:p>
    <w:p w:rsidR="00346E61" w:rsidRDefault="00346E61" w:rsidP="00346E61">
      <w:pPr>
        <w:pStyle w:val="a5"/>
        <w:numPr>
          <w:ilvl w:val="0"/>
          <w:numId w:val="4"/>
        </w:numPr>
        <w:tabs>
          <w:tab w:val="left" w:pos="2157"/>
          <w:tab w:val="left" w:pos="2158"/>
        </w:tabs>
        <w:ind w:left="2158" w:hanging="66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звонке?</w:t>
      </w:r>
    </w:p>
    <w:p w:rsidR="00346E61" w:rsidRDefault="00346E61" w:rsidP="00346E61">
      <w:pPr>
        <w:pStyle w:val="a5"/>
        <w:numPr>
          <w:ilvl w:val="0"/>
          <w:numId w:val="2"/>
        </w:numPr>
        <w:tabs>
          <w:tab w:val="left" w:pos="1837"/>
        </w:tabs>
        <w:ind w:right="695" w:firstLine="748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звонящего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для принятия решения или совершения каких-либо действий; если возможно, еще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разговора, сообщить о нем руководителю образовательного учреждения,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— немедленно 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окончанию разговора.</w:t>
      </w:r>
    </w:p>
    <w:p w:rsidR="00346E61" w:rsidRDefault="00346E61" w:rsidP="00346E61">
      <w:pPr>
        <w:pStyle w:val="a5"/>
        <w:numPr>
          <w:ilvl w:val="0"/>
          <w:numId w:val="2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:rsidR="00346E61" w:rsidRDefault="00346E61" w:rsidP="00346E61">
      <w:pPr>
        <w:pStyle w:val="a5"/>
        <w:numPr>
          <w:ilvl w:val="0"/>
          <w:numId w:val="2"/>
        </w:numPr>
        <w:tabs>
          <w:tab w:val="left" w:pos="1731"/>
        </w:tabs>
        <w:ind w:left="1730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сигнала.</w:t>
      </w:r>
    </w:p>
    <w:p w:rsidR="006800C1" w:rsidRPr="006800C1" w:rsidRDefault="00346E61" w:rsidP="006800C1">
      <w:pPr>
        <w:pStyle w:val="a5"/>
        <w:numPr>
          <w:ilvl w:val="0"/>
          <w:numId w:val="2"/>
        </w:numPr>
        <w:tabs>
          <w:tab w:val="left" w:pos="567"/>
        </w:tabs>
        <w:ind w:left="851" w:firstLine="142"/>
        <w:jc w:val="both"/>
        <w:rPr>
          <w:sz w:val="24"/>
        </w:rPr>
      </w:pPr>
      <w:r>
        <w:rPr>
          <w:sz w:val="24"/>
        </w:rPr>
        <w:lastRenderedPageBreak/>
        <w:t>Приступить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эвакуации.</w:t>
      </w:r>
    </w:p>
    <w:p w:rsidR="006800C1" w:rsidRDefault="006800C1" w:rsidP="006800C1">
      <w:pPr>
        <w:pStyle w:val="a5"/>
        <w:tabs>
          <w:tab w:val="left" w:pos="2002"/>
        </w:tabs>
        <w:spacing w:before="90"/>
        <w:ind w:left="993" w:right="691" w:firstLine="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ab/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ЧОП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список).</w:t>
      </w:r>
    </w:p>
    <w:p w:rsidR="006800C1" w:rsidRDefault="006800C1" w:rsidP="006800C1">
      <w:pPr>
        <w:pStyle w:val="a3"/>
        <w:ind w:left="1490"/>
        <w:jc w:val="both"/>
        <w:rPr>
          <w:u w:val="single"/>
        </w:rPr>
      </w:pPr>
    </w:p>
    <w:p w:rsidR="006800C1" w:rsidRPr="006800C1" w:rsidRDefault="006800C1" w:rsidP="006800C1">
      <w:pPr>
        <w:pStyle w:val="a3"/>
        <w:ind w:left="1490"/>
        <w:jc w:val="both"/>
        <w:rPr>
          <w:sz w:val="26"/>
          <w:szCs w:val="26"/>
        </w:rPr>
      </w:pPr>
      <w:r w:rsidRPr="006800C1">
        <w:rPr>
          <w:sz w:val="26"/>
          <w:szCs w:val="26"/>
          <w:u w:val="single"/>
        </w:rPr>
        <w:t>При</w:t>
      </w:r>
      <w:r w:rsidRPr="006800C1">
        <w:rPr>
          <w:spacing w:val="-3"/>
          <w:sz w:val="26"/>
          <w:szCs w:val="26"/>
          <w:u w:val="single"/>
        </w:rPr>
        <w:t xml:space="preserve"> </w:t>
      </w:r>
      <w:r w:rsidRPr="006800C1">
        <w:rPr>
          <w:sz w:val="26"/>
          <w:szCs w:val="26"/>
          <w:u w:val="single"/>
        </w:rPr>
        <w:t>захвате</w:t>
      </w:r>
      <w:r w:rsidRPr="006800C1">
        <w:rPr>
          <w:spacing w:val="-3"/>
          <w:sz w:val="26"/>
          <w:szCs w:val="26"/>
          <w:u w:val="single"/>
        </w:rPr>
        <w:t xml:space="preserve"> </w:t>
      </w:r>
      <w:r w:rsidRPr="006800C1">
        <w:rPr>
          <w:sz w:val="26"/>
          <w:szCs w:val="26"/>
          <w:u w:val="single"/>
        </w:rPr>
        <w:t>людей</w:t>
      </w:r>
      <w:r w:rsidRPr="006800C1">
        <w:rPr>
          <w:spacing w:val="-2"/>
          <w:sz w:val="26"/>
          <w:szCs w:val="26"/>
          <w:u w:val="single"/>
        </w:rPr>
        <w:t xml:space="preserve"> </w:t>
      </w:r>
      <w:r w:rsidRPr="006800C1">
        <w:rPr>
          <w:sz w:val="26"/>
          <w:szCs w:val="26"/>
          <w:u w:val="single"/>
        </w:rPr>
        <w:t>в</w:t>
      </w:r>
      <w:r w:rsidRPr="006800C1">
        <w:rPr>
          <w:spacing w:val="-5"/>
          <w:sz w:val="26"/>
          <w:szCs w:val="26"/>
          <w:u w:val="single"/>
        </w:rPr>
        <w:t xml:space="preserve"> </w:t>
      </w:r>
      <w:r w:rsidRPr="006800C1">
        <w:rPr>
          <w:sz w:val="26"/>
          <w:szCs w:val="26"/>
          <w:u w:val="single"/>
        </w:rPr>
        <w:t>заложники</w:t>
      </w:r>
      <w:r w:rsidRPr="006800C1">
        <w:rPr>
          <w:spacing w:val="2"/>
          <w:sz w:val="26"/>
          <w:szCs w:val="26"/>
        </w:rPr>
        <w:t xml:space="preserve"> </w:t>
      </w:r>
      <w:r w:rsidRPr="006800C1">
        <w:rPr>
          <w:sz w:val="26"/>
          <w:szCs w:val="26"/>
        </w:rPr>
        <w:t>сотрудник</w:t>
      </w:r>
      <w:r w:rsidRPr="006800C1">
        <w:rPr>
          <w:spacing w:val="-2"/>
          <w:sz w:val="26"/>
          <w:szCs w:val="26"/>
        </w:rPr>
        <w:t xml:space="preserve"> </w:t>
      </w:r>
      <w:r w:rsidRPr="006800C1">
        <w:rPr>
          <w:sz w:val="26"/>
          <w:szCs w:val="26"/>
        </w:rPr>
        <w:t>охраны</w:t>
      </w:r>
      <w:r w:rsidRPr="006800C1">
        <w:rPr>
          <w:spacing w:val="-2"/>
          <w:sz w:val="26"/>
          <w:szCs w:val="26"/>
        </w:rPr>
        <w:t xml:space="preserve"> </w:t>
      </w:r>
      <w:r w:rsidRPr="006800C1">
        <w:rPr>
          <w:sz w:val="26"/>
          <w:szCs w:val="26"/>
        </w:rPr>
        <w:t>обязан:</w:t>
      </w:r>
    </w:p>
    <w:p w:rsidR="006800C1" w:rsidRDefault="006800C1" w:rsidP="006800C1">
      <w:pPr>
        <w:pStyle w:val="a5"/>
        <w:numPr>
          <w:ilvl w:val="0"/>
          <w:numId w:val="1"/>
        </w:numPr>
        <w:tabs>
          <w:tab w:val="left" w:pos="1750"/>
        </w:tabs>
        <w:ind w:right="692" w:firstLine="748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телефонам,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6800C1" w:rsidRDefault="006800C1" w:rsidP="006800C1">
      <w:pPr>
        <w:pStyle w:val="a5"/>
        <w:numPr>
          <w:ilvl w:val="0"/>
          <w:numId w:val="1"/>
        </w:numPr>
        <w:tabs>
          <w:tab w:val="left" w:pos="1750"/>
        </w:tabs>
        <w:ind w:left="175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инициативе.</w:t>
      </w:r>
    </w:p>
    <w:p w:rsidR="006800C1" w:rsidRDefault="006800C1" w:rsidP="006800C1">
      <w:pPr>
        <w:pStyle w:val="a5"/>
        <w:numPr>
          <w:ilvl w:val="0"/>
          <w:numId w:val="1"/>
        </w:numPr>
        <w:tabs>
          <w:tab w:val="left" w:pos="1750"/>
        </w:tabs>
        <w:ind w:right="701" w:firstLine="748"/>
        <w:jc w:val="both"/>
        <w:rPr>
          <w:sz w:val="24"/>
        </w:rPr>
      </w:pPr>
      <w:r>
        <w:rPr>
          <w:sz w:val="24"/>
        </w:rPr>
        <w:t>Не противоречить преступникам, не рисковать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 не провоцировать действий, влекущих применение оружия захватчиками,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требования захватчиков, если это не связано с причинением ущерба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6800C1" w:rsidRDefault="006800C1" w:rsidP="006800C1">
      <w:pPr>
        <w:pStyle w:val="a5"/>
        <w:numPr>
          <w:ilvl w:val="0"/>
          <w:numId w:val="1"/>
        </w:numPr>
        <w:tabs>
          <w:tab w:val="left" w:pos="1750"/>
        </w:tabs>
        <w:ind w:right="700" w:firstLine="748"/>
        <w:jc w:val="both"/>
        <w:rPr>
          <w:sz w:val="24"/>
        </w:rPr>
      </w:pPr>
      <w:r>
        <w:rPr>
          <w:sz w:val="24"/>
        </w:rPr>
        <w:t>Обеспечить проход (проезд) к месту события автомашин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3"/>
          <w:sz w:val="24"/>
        </w:rPr>
        <w:t xml:space="preserve"> </w:t>
      </w:r>
      <w:r>
        <w:rPr>
          <w:sz w:val="24"/>
        </w:rPr>
        <w:t>«скорой помощи»</w:t>
      </w:r>
      <w:r>
        <w:rPr>
          <w:spacing w:val="-8"/>
          <w:sz w:val="24"/>
        </w:rPr>
        <w:t xml:space="preserve"> </w:t>
      </w:r>
      <w:r>
        <w:rPr>
          <w:sz w:val="24"/>
        </w:rPr>
        <w:t>и пожарной охраны.</w:t>
      </w:r>
    </w:p>
    <w:p w:rsidR="006800C1" w:rsidRDefault="006800C1" w:rsidP="006800C1">
      <w:pPr>
        <w:pStyle w:val="a3"/>
        <w:spacing w:before="6"/>
      </w:pPr>
    </w:p>
    <w:p w:rsidR="006800C1" w:rsidRPr="006800C1" w:rsidRDefault="006800C1" w:rsidP="006800C1">
      <w:pPr>
        <w:pStyle w:val="Heading3"/>
        <w:ind w:left="937" w:right="947"/>
        <w:rPr>
          <w:sz w:val="26"/>
          <w:szCs w:val="26"/>
        </w:rPr>
      </w:pPr>
      <w:r w:rsidRPr="006800C1">
        <w:rPr>
          <w:sz w:val="26"/>
          <w:szCs w:val="26"/>
        </w:rPr>
        <w:t>Зоны</w:t>
      </w:r>
      <w:r w:rsidRPr="006800C1">
        <w:rPr>
          <w:spacing w:val="-3"/>
          <w:sz w:val="26"/>
          <w:szCs w:val="26"/>
        </w:rPr>
        <w:t xml:space="preserve"> </w:t>
      </w:r>
      <w:r w:rsidRPr="006800C1">
        <w:rPr>
          <w:sz w:val="26"/>
          <w:szCs w:val="26"/>
        </w:rPr>
        <w:t>эвакуации</w:t>
      </w:r>
      <w:r w:rsidRPr="006800C1">
        <w:rPr>
          <w:spacing w:val="-2"/>
          <w:sz w:val="26"/>
          <w:szCs w:val="26"/>
        </w:rPr>
        <w:t xml:space="preserve"> </w:t>
      </w:r>
      <w:r w:rsidRPr="006800C1">
        <w:rPr>
          <w:sz w:val="26"/>
          <w:szCs w:val="26"/>
        </w:rPr>
        <w:t>и</w:t>
      </w:r>
      <w:r w:rsidRPr="006800C1">
        <w:rPr>
          <w:spacing w:val="-2"/>
          <w:sz w:val="26"/>
          <w:szCs w:val="26"/>
        </w:rPr>
        <w:t xml:space="preserve"> </w:t>
      </w:r>
      <w:r w:rsidRPr="006800C1">
        <w:rPr>
          <w:sz w:val="26"/>
          <w:szCs w:val="26"/>
        </w:rPr>
        <w:t>оцепления</w:t>
      </w:r>
      <w:r w:rsidRPr="006800C1">
        <w:rPr>
          <w:spacing w:val="-2"/>
          <w:sz w:val="26"/>
          <w:szCs w:val="26"/>
        </w:rPr>
        <w:t xml:space="preserve"> </w:t>
      </w:r>
      <w:r w:rsidRPr="006800C1">
        <w:rPr>
          <w:sz w:val="26"/>
          <w:szCs w:val="26"/>
        </w:rPr>
        <w:t>места</w:t>
      </w:r>
      <w:r w:rsidRPr="006800C1">
        <w:rPr>
          <w:spacing w:val="-2"/>
          <w:sz w:val="26"/>
          <w:szCs w:val="26"/>
        </w:rPr>
        <w:t xml:space="preserve"> </w:t>
      </w:r>
      <w:r w:rsidRPr="006800C1">
        <w:rPr>
          <w:sz w:val="26"/>
          <w:szCs w:val="26"/>
        </w:rPr>
        <w:t>вероятного</w:t>
      </w:r>
      <w:r w:rsidRPr="006800C1">
        <w:rPr>
          <w:spacing w:val="-2"/>
          <w:sz w:val="26"/>
          <w:szCs w:val="26"/>
        </w:rPr>
        <w:t xml:space="preserve"> </w:t>
      </w:r>
      <w:r w:rsidRPr="006800C1">
        <w:rPr>
          <w:sz w:val="26"/>
          <w:szCs w:val="26"/>
        </w:rPr>
        <w:t>взрыва</w:t>
      </w:r>
    </w:p>
    <w:p w:rsidR="006800C1" w:rsidRDefault="006800C1" w:rsidP="006800C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634" w:type="dxa"/>
        <w:tblLayout w:type="fixed"/>
        <w:tblLook w:val="01E0"/>
      </w:tblPr>
      <w:tblGrid>
        <w:gridCol w:w="4856"/>
        <w:gridCol w:w="2631"/>
      </w:tblGrid>
      <w:tr w:rsidR="006800C1" w:rsidTr="00342B3D">
        <w:trPr>
          <w:trHeight w:val="273"/>
        </w:trPr>
        <w:tc>
          <w:tcPr>
            <w:tcW w:w="4856" w:type="dxa"/>
            <w:tcBorders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РГД-5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4" w:lineRule="exact"/>
              <w:ind w:right="10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Ф-1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Тротиловая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Тротиловая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граммов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Пивная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0,33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литра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МОН-50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7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Чемодан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кейс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чемодан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Жигули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460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Микроавтобус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920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</w:tr>
      <w:tr w:rsidR="006800C1" w:rsidTr="00342B3D">
        <w:trPr>
          <w:trHeight w:val="275"/>
        </w:trPr>
        <w:tc>
          <w:tcPr>
            <w:tcW w:w="4856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автомашина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фургон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6800C1" w:rsidRDefault="006800C1" w:rsidP="00342B3D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1240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800C1" w:rsidRDefault="006800C1" w:rsidP="006800C1">
      <w:pPr>
        <w:tabs>
          <w:tab w:val="left" w:pos="1470"/>
        </w:tabs>
        <w:rPr>
          <w:sz w:val="24"/>
        </w:rPr>
      </w:pPr>
    </w:p>
    <w:p w:rsidR="006800C1" w:rsidRDefault="006800C1" w:rsidP="006800C1">
      <w:pPr>
        <w:rPr>
          <w:sz w:val="24"/>
        </w:rPr>
      </w:pPr>
    </w:p>
    <w:p w:rsidR="00346E61" w:rsidRPr="006800C1" w:rsidRDefault="00346E61" w:rsidP="006800C1">
      <w:pPr>
        <w:rPr>
          <w:sz w:val="24"/>
        </w:rPr>
        <w:sectPr w:rsidR="00346E61" w:rsidRPr="006800C1" w:rsidSect="00346E61">
          <w:pgSz w:w="11910" w:h="16840"/>
          <w:pgMar w:top="880" w:right="428" w:bottom="1180" w:left="960" w:header="689" w:footer="988" w:gutter="0"/>
          <w:cols w:space="720"/>
        </w:sectPr>
      </w:pPr>
    </w:p>
    <w:p w:rsidR="00346E61" w:rsidRDefault="00346E61" w:rsidP="00346E61">
      <w:pPr>
        <w:pStyle w:val="a3"/>
        <w:spacing w:before="2"/>
        <w:rPr>
          <w:sz w:val="2"/>
        </w:rPr>
      </w:pPr>
    </w:p>
    <w:p w:rsidR="00346E61" w:rsidRDefault="00346E61" w:rsidP="00346E61">
      <w:pPr>
        <w:pStyle w:val="a3"/>
        <w:spacing w:line="28" w:lineRule="exact"/>
        <w:ind w:left="-284"/>
        <w:rPr>
          <w:sz w:val="2"/>
        </w:rPr>
      </w:pPr>
    </w:p>
    <w:sectPr w:rsidR="00346E61" w:rsidSect="001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F4F"/>
    <w:multiLevelType w:val="hybridMultilevel"/>
    <w:tmpl w:val="EA0442FA"/>
    <w:lvl w:ilvl="0" w:tplc="F6DAC0EC">
      <w:start w:val="1"/>
      <w:numFmt w:val="decimal"/>
      <w:lvlText w:val="%1."/>
      <w:lvlJc w:val="left"/>
      <w:pPr>
        <w:ind w:left="74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6B9E4">
      <w:numFmt w:val="bullet"/>
      <w:lvlText w:val="•"/>
      <w:lvlJc w:val="left"/>
      <w:pPr>
        <w:ind w:left="1750" w:hanging="365"/>
      </w:pPr>
      <w:rPr>
        <w:rFonts w:hint="default"/>
        <w:lang w:val="ru-RU" w:eastAsia="en-US" w:bidi="ar-SA"/>
      </w:rPr>
    </w:lvl>
    <w:lvl w:ilvl="2" w:tplc="183888CC">
      <w:numFmt w:val="bullet"/>
      <w:lvlText w:val="•"/>
      <w:lvlJc w:val="left"/>
      <w:pPr>
        <w:ind w:left="2761" w:hanging="365"/>
      </w:pPr>
      <w:rPr>
        <w:rFonts w:hint="default"/>
        <w:lang w:val="ru-RU" w:eastAsia="en-US" w:bidi="ar-SA"/>
      </w:rPr>
    </w:lvl>
    <w:lvl w:ilvl="3" w:tplc="8D84681C">
      <w:numFmt w:val="bullet"/>
      <w:lvlText w:val="•"/>
      <w:lvlJc w:val="left"/>
      <w:pPr>
        <w:ind w:left="3771" w:hanging="365"/>
      </w:pPr>
      <w:rPr>
        <w:rFonts w:hint="default"/>
        <w:lang w:val="ru-RU" w:eastAsia="en-US" w:bidi="ar-SA"/>
      </w:rPr>
    </w:lvl>
    <w:lvl w:ilvl="4" w:tplc="78F01808">
      <w:numFmt w:val="bullet"/>
      <w:lvlText w:val="•"/>
      <w:lvlJc w:val="left"/>
      <w:pPr>
        <w:ind w:left="4782" w:hanging="365"/>
      </w:pPr>
      <w:rPr>
        <w:rFonts w:hint="default"/>
        <w:lang w:val="ru-RU" w:eastAsia="en-US" w:bidi="ar-SA"/>
      </w:rPr>
    </w:lvl>
    <w:lvl w:ilvl="5" w:tplc="6F2ECADA">
      <w:numFmt w:val="bullet"/>
      <w:lvlText w:val="•"/>
      <w:lvlJc w:val="left"/>
      <w:pPr>
        <w:ind w:left="5793" w:hanging="365"/>
      </w:pPr>
      <w:rPr>
        <w:rFonts w:hint="default"/>
        <w:lang w:val="ru-RU" w:eastAsia="en-US" w:bidi="ar-SA"/>
      </w:rPr>
    </w:lvl>
    <w:lvl w:ilvl="6" w:tplc="C688CB1E">
      <w:numFmt w:val="bullet"/>
      <w:lvlText w:val="•"/>
      <w:lvlJc w:val="left"/>
      <w:pPr>
        <w:ind w:left="6803" w:hanging="365"/>
      </w:pPr>
      <w:rPr>
        <w:rFonts w:hint="default"/>
        <w:lang w:val="ru-RU" w:eastAsia="en-US" w:bidi="ar-SA"/>
      </w:rPr>
    </w:lvl>
    <w:lvl w:ilvl="7" w:tplc="C2D4C936">
      <w:numFmt w:val="bullet"/>
      <w:lvlText w:val="•"/>
      <w:lvlJc w:val="left"/>
      <w:pPr>
        <w:ind w:left="7814" w:hanging="365"/>
      </w:pPr>
      <w:rPr>
        <w:rFonts w:hint="default"/>
        <w:lang w:val="ru-RU" w:eastAsia="en-US" w:bidi="ar-SA"/>
      </w:rPr>
    </w:lvl>
    <w:lvl w:ilvl="8" w:tplc="C04A65EC">
      <w:numFmt w:val="bullet"/>
      <w:lvlText w:val="•"/>
      <w:lvlJc w:val="left"/>
      <w:pPr>
        <w:ind w:left="8825" w:hanging="365"/>
      </w:pPr>
      <w:rPr>
        <w:rFonts w:hint="default"/>
        <w:lang w:val="ru-RU" w:eastAsia="en-US" w:bidi="ar-SA"/>
      </w:rPr>
    </w:lvl>
  </w:abstractNum>
  <w:abstractNum w:abstractNumId="1">
    <w:nsid w:val="2B661BEE"/>
    <w:multiLevelType w:val="hybridMultilevel"/>
    <w:tmpl w:val="EA0442FA"/>
    <w:lvl w:ilvl="0" w:tplc="F6DAC0EC">
      <w:start w:val="1"/>
      <w:numFmt w:val="decimal"/>
      <w:lvlText w:val="%1."/>
      <w:lvlJc w:val="left"/>
      <w:pPr>
        <w:ind w:left="74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6B9E4">
      <w:numFmt w:val="bullet"/>
      <w:lvlText w:val="•"/>
      <w:lvlJc w:val="left"/>
      <w:pPr>
        <w:ind w:left="1750" w:hanging="365"/>
      </w:pPr>
      <w:rPr>
        <w:rFonts w:hint="default"/>
        <w:lang w:val="ru-RU" w:eastAsia="en-US" w:bidi="ar-SA"/>
      </w:rPr>
    </w:lvl>
    <w:lvl w:ilvl="2" w:tplc="183888CC">
      <w:numFmt w:val="bullet"/>
      <w:lvlText w:val="•"/>
      <w:lvlJc w:val="left"/>
      <w:pPr>
        <w:ind w:left="2761" w:hanging="365"/>
      </w:pPr>
      <w:rPr>
        <w:rFonts w:hint="default"/>
        <w:lang w:val="ru-RU" w:eastAsia="en-US" w:bidi="ar-SA"/>
      </w:rPr>
    </w:lvl>
    <w:lvl w:ilvl="3" w:tplc="8D84681C">
      <w:numFmt w:val="bullet"/>
      <w:lvlText w:val="•"/>
      <w:lvlJc w:val="left"/>
      <w:pPr>
        <w:ind w:left="3771" w:hanging="365"/>
      </w:pPr>
      <w:rPr>
        <w:rFonts w:hint="default"/>
        <w:lang w:val="ru-RU" w:eastAsia="en-US" w:bidi="ar-SA"/>
      </w:rPr>
    </w:lvl>
    <w:lvl w:ilvl="4" w:tplc="78F01808">
      <w:numFmt w:val="bullet"/>
      <w:lvlText w:val="•"/>
      <w:lvlJc w:val="left"/>
      <w:pPr>
        <w:ind w:left="4782" w:hanging="365"/>
      </w:pPr>
      <w:rPr>
        <w:rFonts w:hint="default"/>
        <w:lang w:val="ru-RU" w:eastAsia="en-US" w:bidi="ar-SA"/>
      </w:rPr>
    </w:lvl>
    <w:lvl w:ilvl="5" w:tplc="6F2ECADA">
      <w:numFmt w:val="bullet"/>
      <w:lvlText w:val="•"/>
      <w:lvlJc w:val="left"/>
      <w:pPr>
        <w:ind w:left="5793" w:hanging="365"/>
      </w:pPr>
      <w:rPr>
        <w:rFonts w:hint="default"/>
        <w:lang w:val="ru-RU" w:eastAsia="en-US" w:bidi="ar-SA"/>
      </w:rPr>
    </w:lvl>
    <w:lvl w:ilvl="6" w:tplc="C688CB1E">
      <w:numFmt w:val="bullet"/>
      <w:lvlText w:val="•"/>
      <w:lvlJc w:val="left"/>
      <w:pPr>
        <w:ind w:left="6803" w:hanging="365"/>
      </w:pPr>
      <w:rPr>
        <w:rFonts w:hint="default"/>
        <w:lang w:val="ru-RU" w:eastAsia="en-US" w:bidi="ar-SA"/>
      </w:rPr>
    </w:lvl>
    <w:lvl w:ilvl="7" w:tplc="C2D4C936">
      <w:numFmt w:val="bullet"/>
      <w:lvlText w:val="•"/>
      <w:lvlJc w:val="left"/>
      <w:pPr>
        <w:ind w:left="7814" w:hanging="365"/>
      </w:pPr>
      <w:rPr>
        <w:rFonts w:hint="default"/>
        <w:lang w:val="ru-RU" w:eastAsia="en-US" w:bidi="ar-SA"/>
      </w:rPr>
    </w:lvl>
    <w:lvl w:ilvl="8" w:tplc="C04A65EC">
      <w:numFmt w:val="bullet"/>
      <w:lvlText w:val="•"/>
      <w:lvlJc w:val="left"/>
      <w:pPr>
        <w:ind w:left="8825" w:hanging="365"/>
      </w:pPr>
      <w:rPr>
        <w:rFonts w:hint="default"/>
        <w:lang w:val="ru-RU" w:eastAsia="en-US" w:bidi="ar-SA"/>
      </w:rPr>
    </w:lvl>
  </w:abstractNum>
  <w:abstractNum w:abstractNumId="2">
    <w:nsid w:val="42D073CA"/>
    <w:multiLevelType w:val="hybridMultilevel"/>
    <w:tmpl w:val="D4AA374C"/>
    <w:lvl w:ilvl="0" w:tplc="CF0EDACC">
      <w:start w:val="4"/>
      <w:numFmt w:val="decimal"/>
      <w:lvlText w:val="%1-"/>
      <w:lvlJc w:val="left"/>
      <w:pPr>
        <w:ind w:left="74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E2A9EE8">
      <w:start w:val="1"/>
      <w:numFmt w:val="upperRoman"/>
      <w:lvlText w:val="%2."/>
      <w:lvlJc w:val="left"/>
      <w:pPr>
        <w:ind w:left="328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38E3076">
      <w:numFmt w:val="bullet"/>
      <w:lvlText w:val="•"/>
      <w:lvlJc w:val="left"/>
      <w:pPr>
        <w:ind w:left="4120" w:hanging="214"/>
      </w:pPr>
      <w:rPr>
        <w:rFonts w:hint="default"/>
        <w:lang w:val="ru-RU" w:eastAsia="en-US" w:bidi="ar-SA"/>
      </w:rPr>
    </w:lvl>
    <w:lvl w:ilvl="3" w:tplc="95D8258C">
      <w:numFmt w:val="bullet"/>
      <w:lvlText w:val="•"/>
      <w:lvlJc w:val="left"/>
      <w:pPr>
        <w:ind w:left="4961" w:hanging="214"/>
      </w:pPr>
      <w:rPr>
        <w:rFonts w:hint="default"/>
        <w:lang w:val="ru-RU" w:eastAsia="en-US" w:bidi="ar-SA"/>
      </w:rPr>
    </w:lvl>
    <w:lvl w:ilvl="4" w:tplc="B942BA50">
      <w:numFmt w:val="bullet"/>
      <w:lvlText w:val="•"/>
      <w:lvlJc w:val="left"/>
      <w:pPr>
        <w:ind w:left="5802" w:hanging="214"/>
      </w:pPr>
      <w:rPr>
        <w:rFonts w:hint="default"/>
        <w:lang w:val="ru-RU" w:eastAsia="en-US" w:bidi="ar-SA"/>
      </w:rPr>
    </w:lvl>
    <w:lvl w:ilvl="5" w:tplc="0AC80CFC">
      <w:numFmt w:val="bullet"/>
      <w:lvlText w:val="•"/>
      <w:lvlJc w:val="left"/>
      <w:pPr>
        <w:ind w:left="6642" w:hanging="214"/>
      </w:pPr>
      <w:rPr>
        <w:rFonts w:hint="default"/>
        <w:lang w:val="ru-RU" w:eastAsia="en-US" w:bidi="ar-SA"/>
      </w:rPr>
    </w:lvl>
    <w:lvl w:ilvl="6" w:tplc="6BCCED88">
      <w:numFmt w:val="bullet"/>
      <w:lvlText w:val="•"/>
      <w:lvlJc w:val="left"/>
      <w:pPr>
        <w:ind w:left="7483" w:hanging="214"/>
      </w:pPr>
      <w:rPr>
        <w:rFonts w:hint="default"/>
        <w:lang w:val="ru-RU" w:eastAsia="en-US" w:bidi="ar-SA"/>
      </w:rPr>
    </w:lvl>
    <w:lvl w:ilvl="7" w:tplc="FA16C8FC">
      <w:numFmt w:val="bullet"/>
      <w:lvlText w:val="•"/>
      <w:lvlJc w:val="left"/>
      <w:pPr>
        <w:ind w:left="8324" w:hanging="214"/>
      </w:pPr>
      <w:rPr>
        <w:rFonts w:hint="default"/>
        <w:lang w:val="ru-RU" w:eastAsia="en-US" w:bidi="ar-SA"/>
      </w:rPr>
    </w:lvl>
    <w:lvl w:ilvl="8" w:tplc="0FB04616">
      <w:numFmt w:val="bullet"/>
      <w:lvlText w:val="•"/>
      <w:lvlJc w:val="left"/>
      <w:pPr>
        <w:ind w:left="9164" w:hanging="214"/>
      </w:pPr>
      <w:rPr>
        <w:rFonts w:hint="default"/>
        <w:lang w:val="ru-RU" w:eastAsia="en-US" w:bidi="ar-SA"/>
      </w:rPr>
    </w:lvl>
  </w:abstractNum>
  <w:abstractNum w:abstractNumId="3">
    <w:nsid w:val="472404D9"/>
    <w:multiLevelType w:val="hybridMultilevel"/>
    <w:tmpl w:val="42C03EA8"/>
    <w:lvl w:ilvl="0" w:tplc="FD3EE522">
      <w:start w:val="1"/>
      <w:numFmt w:val="decimal"/>
      <w:lvlText w:val="%1."/>
      <w:lvlJc w:val="left"/>
      <w:pPr>
        <w:ind w:left="7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4D5C0">
      <w:numFmt w:val="bullet"/>
      <w:lvlText w:val="•"/>
      <w:lvlJc w:val="left"/>
      <w:pPr>
        <w:ind w:left="1750" w:hanging="260"/>
      </w:pPr>
      <w:rPr>
        <w:rFonts w:hint="default"/>
        <w:lang w:val="ru-RU" w:eastAsia="en-US" w:bidi="ar-SA"/>
      </w:rPr>
    </w:lvl>
    <w:lvl w:ilvl="2" w:tplc="DA1C0326">
      <w:numFmt w:val="bullet"/>
      <w:lvlText w:val="•"/>
      <w:lvlJc w:val="left"/>
      <w:pPr>
        <w:ind w:left="2761" w:hanging="260"/>
      </w:pPr>
      <w:rPr>
        <w:rFonts w:hint="default"/>
        <w:lang w:val="ru-RU" w:eastAsia="en-US" w:bidi="ar-SA"/>
      </w:rPr>
    </w:lvl>
    <w:lvl w:ilvl="3" w:tplc="3F086B6C">
      <w:numFmt w:val="bullet"/>
      <w:lvlText w:val="•"/>
      <w:lvlJc w:val="left"/>
      <w:pPr>
        <w:ind w:left="3771" w:hanging="260"/>
      </w:pPr>
      <w:rPr>
        <w:rFonts w:hint="default"/>
        <w:lang w:val="ru-RU" w:eastAsia="en-US" w:bidi="ar-SA"/>
      </w:rPr>
    </w:lvl>
    <w:lvl w:ilvl="4" w:tplc="65D4E9A6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2A986952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E27C471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C9BA79DE">
      <w:numFmt w:val="bullet"/>
      <w:lvlText w:val="•"/>
      <w:lvlJc w:val="left"/>
      <w:pPr>
        <w:ind w:left="7814" w:hanging="260"/>
      </w:pPr>
      <w:rPr>
        <w:rFonts w:hint="default"/>
        <w:lang w:val="ru-RU" w:eastAsia="en-US" w:bidi="ar-SA"/>
      </w:rPr>
    </w:lvl>
    <w:lvl w:ilvl="8" w:tplc="D5FA55AC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4">
    <w:nsid w:val="536E665D"/>
    <w:multiLevelType w:val="hybridMultilevel"/>
    <w:tmpl w:val="905808A8"/>
    <w:lvl w:ilvl="0" w:tplc="6956A2FC">
      <w:numFmt w:val="bullet"/>
      <w:lvlText w:val=""/>
      <w:lvlJc w:val="left"/>
      <w:pPr>
        <w:ind w:left="742" w:hanging="28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596C23E">
      <w:numFmt w:val="bullet"/>
      <w:lvlText w:val="•"/>
      <w:lvlJc w:val="left"/>
      <w:pPr>
        <w:ind w:left="1750" w:hanging="286"/>
      </w:pPr>
      <w:rPr>
        <w:rFonts w:hint="default"/>
        <w:lang w:val="ru-RU" w:eastAsia="en-US" w:bidi="ar-SA"/>
      </w:rPr>
    </w:lvl>
    <w:lvl w:ilvl="2" w:tplc="61EAD4E4">
      <w:numFmt w:val="bullet"/>
      <w:lvlText w:val="•"/>
      <w:lvlJc w:val="left"/>
      <w:pPr>
        <w:ind w:left="2761" w:hanging="286"/>
      </w:pPr>
      <w:rPr>
        <w:rFonts w:hint="default"/>
        <w:lang w:val="ru-RU" w:eastAsia="en-US" w:bidi="ar-SA"/>
      </w:rPr>
    </w:lvl>
    <w:lvl w:ilvl="3" w:tplc="B1C08988">
      <w:numFmt w:val="bullet"/>
      <w:lvlText w:val="•"/>
      <w:lvlJc w:val="left"/>
      <w:pPr>
        <w:ind w:left="3771" w:hanging="286"/>
      </w:pPr>
      <w:rPr>
        <w:rFonts w:hint="default"/>
        <w:lang w:val="ru-RU" w:eastAsia="en-US" w:bidi="ar-SA"/>
      </w:rPr>
    </w:lvl>
    <w:lvl w:ilvl="4" w:tplc="9B7A2808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FE9A004E">
      <w:numFmt w:val="bullet"/>
      <w:lvlText w:val="•"/>
      <w:lvlJc w:val="left"/>
      <w:pPr>
        <w:ind w:left="5793" w:hanging="286"/>
      </w:pPr>
      <w:rPr>
        <w:rFonts w:hint="default"/>
        <w:lang w:val="ru-RU" w:eastAsia="en-US" w:bidi="ar-SA"/>
      </w:rPr>
    </w:lvl>
    <w:lvl w:ilvl="6" w:tplc="1E7E2630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44164F7A">
      <w:numFmt w:val="bullet"/>
      <w:lvlText w:val="•"/>
      <w:lvlJc w:val="left"/>
      <w:pPr>
        <w:ind w:left="7814" w:hanging="286"/>
      </w:pPr>
      <w:rPr>
        <w:rFonts w:hint="default"/>
        <w:lang w:val="ru-RU" w:eastAsia="en-US" w:bidi="ar-SA"/>
      </w:rPr>
    </w:lvl>
    <w:lvl w:ilvl="8" w:tplc="6C7AE524">
      <w:numFmt w:val="bullet"/>
      <w:lvlText w:val="•"/>
      <w:lvlJc w:val="left"/>
      <w:pPr>
        <w:ind w:left="8825" w:hanging="286"/>
      </w:pPr>
      <w:rPr>
        <w:rFonts w:hint="default"/>
        <w:lang w:val="ru-RU" w:eastAsia="en-US" w:bidi="ar-SA"/>
      </w:rPr>
    </w:lvl>
  </w:abstractNum>
  <w:abstractNum w:abstractNumId="5">
    <w:nsid w:val="7C383555"/>
    <w:multiLevelType w:val="hybridMultilevel"/>
    <w:tmpl w:val="7D0CA5DC"/>
    <w:lvl w:ilvl="0" w:tplc="844CE584">
      <w:start w:val="1"/>
      <w:numFmt w:val="decimal"/>
      <w:lvlText w:val="%1."/>
      <w:lvlJc w:val="left"/>
      <w:pPr>
        <w:ind w:left="74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2DF34">
      <w:numFmt w:val="bullet"/>
      <w:lvlText w:val="•"/>
      <w:lvlJc w:val="left"/>
      <w:pPr>
        <w:ind w:left="1750" w:hanging="288"/>
      </w:pPr>
      <w:rPr>
        <w:rFonts w:hint="default"/>
        <w:lang w:val="ru-RU" w:eastAsia="en-US" w:bidi="ar-SA"/>
      </w:rPr>
    </w:lvl>
    <w:lvl w:ilvl="2" w:tplc="65B8ABB2">
      <w:numFmt w:val="bullet"/>
      <w:lvlText w:val="•"/>
      <w:lvlJc w:val="left"/>
      <w:pPr>
        <w:ind w:left="2761" w:hanging="288"/>
      </w:pPr>
      <w:rPr>
        <w:rFonts w:hint="default"/>
        <w:lang w:val="ru-RU" w:eastAsia="en-US" w:bidi="ar-SA"/>
      </w:rPr>
    </w:lvl>
    <w:lvl w:ilvl="3" w:tplc="7FDEF50A">
      <w:numFmt w:val="bullet"/>
      <w:lvlText w:val="•"/>
      <w:lvlJc w:val="left"/>
      <w:pPr>
        <w:ind w:left="3771" w:hanging="288"/>
      </w:pPr>
      <w:rPr>
        <w:rFonts w:hint="default"/>
        <w:lang w:val="ru-RU" w:eastAsia="en-US" w:bidi="ar-SA"/>
      </w:rPr>
    </w:lvl>
    <w:lvl w:ilvl="4" w:tplc="28908C72">
      <w:numFmt w:val="bullet"/>
      <w:lvlText w:val="•"/>
      <w:lvlJc w:val="left"/>
      <w:pPr>
        <w:ind w:left="4782" w:hanging="288"/>
      </w:pPr>
      <w:rPr>
        <w:rFonts w:hint="default"/>
        <w:lang w:val="ru-RU" w:eastAsia="en-US" w:bidi="ar-SA"/>
      </w:rPr>
    </w:lvl>
    <w:lvl w:ilvl="5" w:tplc="9542AA62">
      <w:numFmt w:val="bullet"/>
      <w:lvlText w:val="•"/>
      <w:lvlJc w:val="left"/>
      <w:pPr>
        <w:ind w:left="5793" w:hanging="288"/>
      </w:pPr>
      <w:rPr>
        <w:rFonts w:hint="default"/>
        <w:lang w:val="ru-RU" w:eastAsia="en-US" w:bidi="ar-SA"/>
      </w:rPr>
    </w:lvl>
    <w:lvl w:ilvl="6" w:tplc="DBB2B9B8">
      <w:numFmt w:val="bullet"/>
      <w:lvlText w:val="•"/>
      <w:lvlJc w:val="left"/>
      <w:pPr>
        <w:ind w:left="6803" w:hanging="288"/>
      </w:pPr>
      <w:rPr>
        <w:rFonts w:hint="default"/>
        <w:lang w:val="ru-RU" w:eastAsia="en-US" w:bidi="ar-SA"/>
      </w:rPr>
    </w:lvl>
    <w:lvl w:ilvl="7" w:tplc="40B617D8">
      <w:numFmt w:val="bullet"/>
      <w:lvlText w:val="•"/>
      <w:lvlJc w:val="left"/>
      <w:pPr>
        <w:ind w:left="7814" w:hanging="288"/>
      </w:pPr>
      <w:rPr>
        <w:rFonts w:hint="default"/>
        <w:lang w:val="ru-RU" w:eastAsia="en-US" w:bidi="ar-SA"/>
      </w:rPr>
    </w:lvl>
    <w:lvl w:ilvl="8" w:tplc="FE94175A">
      <w:numFmt w:val="bullet"/>
      <w:lvlText w:val="•"/>
      <w:lvlJc w:val="left"/>
      <w:pPr>
        <w:ind w:left="8825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E61"/>
    <w:rsid w:val="00102EED"/>
    <w:rsid w:val="00346E61"/>
    <w:rsid w:val="0068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6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6E6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6E6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346E61"/>
    <w:pPr>
      <w:ind w:left="742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6E61"/>
    <w:pPr>
      <w:ind w:left="74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346E61"/>
  </w:style>
  <w:style w:type="paragraph" w:styleId="a6">
    <w:name w:val="No Spacing"/>
    <w:uiPriority w:val="1"/>
    <w:qFormat/>
    <w:rsid w:val="00346E61"/>
    <w:pPr>
      <w:spacing w:after="0" w:line="240" w:lineRule="auto"/>
    </w:pPr>
  </w:style>
  <w:style w:type="paragraph" w:customStyle="1" w:styleId="a7">
    <w:name w:val="Таблицы (моноширинный)"/>
    <w:basedOn w:val="a"/>
    <w:next w:val="a"/>
    <w:uiPriority w:val="99"/>
    <w:rsid w:val="00346E61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kompYOUter</dc:creator>
  <cp:keywords/>
  <dc:description/>
  <cp:lastModifiedBy>kompYOUter</cp:lastModifiedBy>
  <cp:revision>2</cp:revision>
  <cp:lastPrinted>2022-11-02T13:01:00Z</cp:lastPrinted>
  <dcterms:created xsi:type="dcterms:W3CDTF">2022-11-02T12:43:00Z</dcterms:created>
  <dcterms:modified xsi:type="dcterms:W3CDTF">2022-11-02T13:01:00Z</dcterms:modified>
</cp:coreProperties>
</file>